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3F0937" w14:textId="77777777" w:rsidR="00971877" w:rsidRDefault="0050143C" w:rsidP="0050143C">
      <w:r w:rsidRPr="0050143C">
        <w:rPr>
          <w:noProof/>
        </w:rPr>
        <w:drawing>
          <wp:inline distT="0" distB="0" distL="0" distR="0" wp14:anchorId="16BCEBE5" wp14:editId="2F5A921B">
            <wp:extent cx="5760720" cy="3237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FE5" w:rsidRPr="00C26FE5">
        <w:rPr>
          <w:noProof/>
        </w:rPr>
        <w:drawing>
          <wp:inline distT="0" distB="0" distL="0" distR="0" wp14:anchorId="5308B3F1" wp14:editId="60F353A0">
            <wp:extent cx="5760720" cy="32372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101" w:rsidRPr="00FB6101">
        <w:rPr>
          <w:noProof/>
        </w:rPr>
        <w:lastRenderedPageBreak/>
        <w:drawing>
          <wp:inline distT="0" distB="0" distL="0" distR="0" wp14:anchorId="7EA39529" wp14:editId="1404145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AA" w:rsidRPr="000219AA">
        <w:rPr>
          <w:noProof/>
        </w:rPr>
        <w:drawing>
          <wp:inline distT="0" distB="0" distL="0" distR="0" wp14:anchorId="6DC371BB" wp14:editId="05AB9AB8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9AA">
        <w:t xml:space="preserve"> </w:t>
      </w:r>
      <w:r w:rsidR="000219AA" w:rsidRPr="000219AA">
        <w:rPr>
          <w:noProof/>
        </w:rPr>
        <w:lastRenderedPageBreak/>
        <w:drawing>
          <wp:inline distT="0" distB="0" distL="0" distR="0" wp14:anchorId="470FFE6E" wp14:editId="10150AF0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812" w:rsidRPr="00C36812">
        <w:rPr>
          <w:noProof/>
        </w:rPr>
        <w:drawing>
          <wp:inline distT="0" distB="0" distL="0" distR="0" wp14:anchorId="3DD97F38" wp14:editId="395FD985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60B" w:rsidRPr="008D160B">
        <w:rPr>
          <w:noProof/>
        </w:rPr>
        <w:lastRenderedPageBreak/>
        <w:drawing>
          <wp:inline distT="0" distB="0" distL="0" distR="0" wp14:anchorId="1270D528" wp14:editId="75D5745A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491" w:rsidRPr="00792491">
        <w:rPr>
          <w:noProof/>
        </w:rPr>
        <w:drawing>
          <wp:inline distT="0" distB="0" distL="0" distR="0" wp14:anchorId="419EDCA3" wp14:editId="31498327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E763" w14:textId="4D45C855" w:rsidR="007A6323" w:rsidRDefault="00971877" w:rsidP="0050143C">
      <w:pPr>
        <w:rPr>
          <w:lang w:val="en-US"/>
        </w:rPr>
      </w:pPr>
      <w:r w:rsidRPr="00971877">
        <w:rPr>
          <w:lang w:val="en-US"/>
        </w:rPr>
        <w:t>Weakness of this RNN architecture: it only uses information fro</w:t>
      </w:r>
      <w:r>
        <w:rPr>
          <w:lang w:val="en-US"/>
        </w:rPr>
        <w:t>m inputs that are earlier in the sequence.</w:t>
      </w:r>
      <w:r w:rsidR="0055552A">
        <w:rPr>
          <w:lang w:val="en-US"/>
        </w:rPr>
        <w:t xml:space="preserve"> This will be addressed later through BRNNs.</w:t>
      </w:r>
    </w:p>
    <w:p w14:paraId="09234E4F" w14:textId="2F98FD96" w:rsidR="007A6323" w:rsidRDefault="007A6323" w:rsidP="0050143C">
      <w:pPr>
        <w:rPr>
          <w:lang w:val="en-US"/>
        </w:rPr>
      </w:pPr>
      <w:r w:rsidRPr="007A6323">
        <w:rPr>
          <w:noProof/>
          <w:lang w:val="en-US"/>
        </w:rPr>
        <w:lastRenderedPageBreak/>
        <w:drawing>
          <wp:inline distT="0" distB="0" distL="0" distR="0" wp14:anchorId="1B451DF0" wp14:editId="3368147C">
            <wp:extent cx="5760720" cy="32340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17C0" w14:textId="71B87AA4" w:rsidR="007A6323" w:rsidRDefault="007A6323" w:rsidP="0050143C">
      <w:pPr>
        <w:rPr>
          <w:lang w:val="en-US"/>
        </w:rPr>
      </w:pPr>
      <w:r>
        <w:rPr>
          <w:lang w:val="en-US"/>
        </w:rPr>
        <w:t>Tanh is a pretty common choice for activation functions for the hidden layer. There are other ways to avoid the vanishing gradients problem.</w:t>
      </w:r>
    </w:p>
    <w:p w14:paraId="071D87D5" w14:textId="77777777" w:rsidR="007A6323" w:rsidRDefault="007A6323" w:rsidP="0050143C">
      <w:pPr>
        <w:rPr>
          <w:lang w:val="en-US"/>
        </w:rPr>
      </w:pPr>
    </w:p>
    <w:p w14:paraId="0C1FB173" w14:textId="307B8E6E" w:rsidR="009C4958" w:rsidRPr="00971877" w:rsidRDefault="001A5D2E" w:rsidP="0050143C">
      <w:pPr>
        <w:rPr>
          <w:lang w:val="en-US"/>
        </w:rPr>
      </w:pPr>
      <w:r w:rsidRPr="001A5D2E">
        <w:rPr>
          <w:noProof/>
        </w:rPr>
        <w:lastRenderedPageBreak/>
        <w:drawing>
          <wp:inline distT="0" distB="0" distL="0" distR="0" wp14:anchorId="4092010A" wp14:editId="664F61B2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B26">
        <w:rPr>
          <w:lang w:val="en-US"/>
        </w:rPr>
        <w:t xml:space="preserve"> </w:t>
      </w:r>
      <w:r w:rsidR="00181A31" w:rsidRPr="00181A31">
        <w:rPr>
          <w:noProof/>
        </w:rPr>
        <w:drawing>
          <wp:inline distT="0" distB="0" distL="0" distR="0" wp14:anchorId="68C50C50" wp14:editId="3A1284C4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C624" w14:textId="77777777" w:rsidR="006729C5" w:rsidRDefault="009C4958" w:rsidP="0050143C">
      <w:pPr>
        <w:rPr>
          <w:lang w:val="en-US"/>
        </w:rPr>
      </w:pPr>
      <w:r w:rsidRPr="00971877">
        <w:rPr>
          <w:lang w:val="en-US"/>
        </w:rPr>
        <w:tab/>
      </w:r>
      <w:r w:rsidRPr="00971877">
        <w:rPr>
          <w:lang w:val="en-US"/>
        </w:rPr>
        <w:tab/>
      </w:r>
      <w:r w:rsidR="00DF3B00" w:rsidRPr="00DF3B00">
        <w:rPr>
          <w:noProof/>
        </w:rPr>
        <w:lastRenderedPageBreak/>
        <w:drawing>
          <wp:inline distT="0" distB="0" distL="0" distR="0" wp14:anchorId="26DCEE79" wp14:editId="25BD375A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11" w:rsidRPr="00280511">
        <w:rPr>
          <w:noProof/>
        </w:rPr>
        <w:drawing>
          <wp:inline distT="0" distB="0" distL="0" distR="0" wp14:anchorId="66D83E23" wp14:editId="527746DD">
            <wp:extent cx="5760720" cy="32423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11" w:rsidRPr="00280511">
        <w:rPr>
          <w:noProof/>
        </w:rPr>
        <w:lastRenderedPageBreak/>
        <w:drawing>
          <wp:inline distT="0" distB="0" distL="0" distR="0" wp14:anchorId="5F430587" wp14:editId="7FE751FD">
            <wp:extent cx="5760720" cy="32340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723" w14:textId="77777777" w:rsidR="00063688" w:rsidRDefault="006729C5" w:rsidP="0050143C">
      <w:pPr>
        <w:rPr>
          <w:lang w:val="en-US"/>
        </w:rPr>
      </w:pPr>
      <w:r>
        <w:rPr>
          <w:lang w:val="en-US"/>
        </w:rPr>
        <w:t>So far</w:t>
      </w:r>
      <w:r w:rsidR="005D2B71">
        <w:rPr>
          <w:lang w:val="en-US"/>
        </w:rPr>
        <w:t>,</w:t>
      </w:r>
      <w:r>
        <w:rPr>
          <w:lang w:val="en-US"/>
        </w:rPr>
        <w:t xml:space="preserve"> the number of inputs was equal to the number of outputs. It turns out that for many applications Tx and Ty might not be the sam</w:t>
      </w:r>
      <w:r w:rsidR="005D2B71">
        <w:rPr>
          <w:lang w:val="en-US"/>
        </w:rPr>
        <w:t>e. We can modify the RNN architecture to address all kinds of problems…</w:t>
      </w:r>
      <w:r w:rsidR="00281992" w:rsidRPr="00281992">
        <w:rPr>
          <w:noProof/>
        </w:rPr>
        <w:lastRenderedPageBreak/>
        <w:drawing>
          <wp:inline distT="0" distB="0" distL="0" distR="0" wp14:anchorId="69131501" wp14:editId="79107D93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764" w:rsidRPr="009E2764">
        <w:rPr>
          <w:noProof/>
        </w:rPr>
        <w:drawing>
          <wp:inline distT="0" distB="0" distL="0" distR="0" wp14:anchorId="0720ACC5" wp14:editId="0E1C2766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1A45" w14:textId="77777777" w:rsidR="00492BCF" w:rsidRDefault="00063688" w:rsidP="0050143C">
      <w:pPr>
        <w:rPr>
          <w:lang w:val="en-US"/>
        </w:rPr>
      </w:pPr>
      <w:r>
        <w:rPr>
          <w:lang w:val="en-US"/>
        </w:rPr>
        <w:lastRenderedPageBreak/>
        <w:t>One-to-one is just a plain (vanilla) NN.</w:t>
      </w:r>
      <w:r w:rsidR="009E2764" w:rsidRPr="009E2764">
        <w:rPr>
          <w:noProof/>
        </w:rPr>
        <w:drawing>
          <wp:inline distT="0" distB="0" distL="0" distR="0" wp14:anchorId="545BD53F" wp14:editId="37994851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10BF" w14:textId="427E4DC8" w:rsidR="008D160B" w:rsidRDefault="00492BCF" w:rsidP="0050143C">
      <w:pPr>
        <w:rPr>
          <w:noProof/>
          <w:lang w:val="en-US"/>
        </w:rPr>
      </w:pPr>
      <w:r>
        <w:rPr>
          <w:lang w:val="en-US"/>
        </w:rPr>
        <w:t xml:space="preserve">Attention-based architectures are not clearly captured by any of the above diagrams but </w:t>
      </w:r>
      <w:r w:rsidR="00D95F8E">
        <w:rPr>
          <w:lang w:val="en-US"/>
        </w:rPr>
        <w:t>they are covered later.</w:t>
      </w:r>
      <w:r w:rsidR="009D6E8F" w:rsidRPr="009D6E8F">
        <w:rPr>
          <w:noProof/>
        </w:rPr>
        <w:drawing>
          <wp:inline distT="0" distB="0" distL="0" distR="0" wp14:anchorId="761586D8" wp14:editId="68DE64F3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30A" w:rsidRPr="005B130A">
        <w:rPr>
          <w:noProof/>
        </w:rPr>
        <w:lastRenderedPageBreak/>
        <w:drawing>
          <wp:inline distT="0" distB="0" distL="0" distR="0" wp14:anchorId="5E46949F" wp14:editId="516DAD0C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A0F" w:rsidRPr="001D7A0F">
        <w:rPr>
          <w:noProof/>
        </w:rPr>
        <w:drawing>
          <wp:inline distT="0" distB="0" distL="0" distR="0" wp14:anchorId="185EFF7C" wp14:editId="1E17006D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3E56" w:rsidRPr="009E3E56">
        <w:rPr>
          <w:noProof/>
        </w:rPr>
        <w:lastRenderedPageBreak/>
        <w:drawing>
          <wp:inline distT="0" distB="0" distL="0" distR="0" wp14:anchorId="06EB52BD" wp14:editId="231DBAFF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432" w:rsidRPr="00D96432">
        <w:rPr>
          <w:noProof/>
        </w:rPr>
        <w:drawing>
          <wp:inline distT="0" distB="0" distL="0" distR="0" wp14:anchorId="1995CA44" wp14:editId="560CF169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432" w:rsidRPr="00D96432">
        <w:rPr>
          <w:noProof/>
        </w:rPr>
        <w:lastRenderedPageBreak/>
        <w:drawing>
          <wp:inline distT="0" distB="0" distL="0" distR="0" wp14:anchorId="38DAC805" wp14:editId="05278CCF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A56" w:rsidRPr="00497A56">
        <w:rPr>
          <w:noProof/>
        </w:rPr>
        <w:drawing>
          <wp:inline distT="0" distB="0" distL="0" distR="0" wp14:anchorId="5AB6766D" wp14:editId="2DC6DCD6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59EB" w:rsidRPr="00A759EB">
        <w:rPr>
          <w:noProof/>
        </w:rPr>
        <w:lastRenderedPageBreak/>
        <w:drawing>
          <wp:inline distT="0" distB="0" distL="0" distR="0" wp14:anchorId="01566D30" wp14:editId="09BE14F7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DA1" w:rsidRPr="001D3DA1">
        <w:rPr>
          <w:noProof/>
          <w:lang w:val="en-US"/>
        </w:rPr>
        <w:t xml:space="preserve"> </w:t>
      </w:r>
      <w:r w:rsidR="001D3DA1" w:rsidRPr="001D3DA1">
        <w:rPr>
          <w:noProof/>
          <w:lang w:val="en-US"/>
        </w:rPr>
        <w:drawing>
          <wp:inline distT="0" distB="0" distL="0" distR="0" wp14:anchorId="763027CD" wp14:editId="5C38B046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508B" w:rsidRPr="002A508B">
        <w:rPr>
          <w:noProof/>
          <w:lang w:val="en-US"/>
        </w:rPr>
        <w:lastRenderedPageBreak/>
        <w:drawing>
          <wp:inline distT="0" distB="0" distL="0" distR="0" wp14:anchorId="477C9D00" wp14:editId="7A2D76DE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C2E2" w14:textId="77777777" w:rsidR="00724DD9" w:rsidRPr="001D3DA1" w:rsidRDefault="00724DD9" w:rsidP="0050143C">
      <w:pPr>
        <w:rPr>
          <w:lang w:val="en-US"/>
        </w:rPr>
      </w:pPr>
    </w:p>
    <w:p w14:paraId="4A875FE0" w14:textId="542DCF47" w:rsidR="006A53EC" w:rsidRDefault="0055277B" w:rsidP="0050143C">
      <w:pPr>
        <w:rPr>
          <w:lang w:val="en-US"/>
        </w:rPr>
      </w:pPr>
      <w:r w:rsidRPr="0055277B">
        <w:rPr>
          <w:lang w:val="en-US"/>
        </w:rPr>
        <w:drawing>
          <wp:inline distT="0" distB="0" distL="0" distR="0" wp14:anchorId="7C75AA56" wp14:editId="5B80D9BD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6A6C" w14:textId="792E1F3E" w:rsidR="00EF014E" w:rsidRDefault="00724DD9" w:rsidP="0050143C">
      <w:pPr>
        <w:rPr>
          <w:lang w:val="en-US"/>
        </w:rPr>
      </w:pPr>
      <w:r>
        <w:rPr>
          <w:lang w:val="en-US"/>
        </w:rPr>
        <w:t>The basic RNN is not very good at capturing long-term dependencies. It is mainly influenced by local (close) inputs.</w:t>
      </w:r>
      <w:r w:rsidR="006A53EC">
        <w:rPr>
          <w:lang w:val="en-US"/>
        </w:rPr>
        <w:t xml:space="preserve"> Vanishing gradients is the more common problem than exploding gradients.</w:t>
      </w:r>
    </w:p>
    <w:p w14:paraId="3C473B31" w14:textId="77777777" w:rsidR="0039212E" w:rsidRDefault="0055277B" w:rsidP="0050143C">
      <w:pPr>
        <w:rPr>
          <w:lang w:val="en-US"/>
        </w:rPr>
      </w:pPr>
      <w:r w:rsidRPr="0055277B">
        <w:rPr>
          <w:lang w:val="en-US"/>
        </w:rPr>
        <w:lastRenderedPageBreak/>
        <w:drawing>
          <wp:inline distT="0" distB="0" distL="0" distR="0" wp14:anchorId="7F20DF71" wp14:editId="1F2CE132">
            <wp:extent cx="5760720" cy="32372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D37" w:rsidRPr="00C83D37">
        <w:rPr>
          <w:lang w:val="en-US"/>
        </w:rPr>
        <w:drawing>
          <wp:inline distT="0" distB="0" distL="0" distR="0" wp14:anchorId="72A22784" wp14:editId="310EEC4F">
            <wp:extent cx="5760720" cy="32372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972" w:rsidRPr="00B63972">
        <w:rPr>
          <w:lang w:val="en-US"/>
        </w:rPr>
        <w:lastRenderedPageBreak/>
        <w:drawing>
          <wp:inline distT="0" distB="0" distL="0" distR="0" wp14:anchorId="4B622E7A" wp14:editId="2482CE31">
            <wp:extent cx="5760720" cy="32372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189D4" w14:textId="37A6D54A" w:rsidR="0055277B" w:rsidRDefault="0039212E" w:rsidP="0050143C">
      <w:pPr>
        <w:rPr>
          <w:lang w:val="en-US"/>
        </w:rPr>
      </w:pPr>
      <w:r w:rsidRPr="0039212E">
        <w:rPr>
          <w:lang w:val="en-US"/>
        </w:rPr>
        <w:lastRenderedPageBreak/>
        <w:drawing>
          <wp:inline distT="0" distB="0" distL="0" distR="0" wp14:anchorId="2E9AE8CF" wp14:editId="1CBC0438">
            <wp:extent cx="5760720" cy="54552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131" w:rsidRPr="00A30131">
        <w:rPr>
          <w:lang w:val="en-US"/>
        </w:rPr>
        <w:drawing>
          <wp:inline distT="0" distB="0" distL="0" distR="0" wp14:anchorId="3A247B99" wp14:editId="72E95720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12E">
        <w:rPr>
          <w:lang w:val="en-US"/>
        </w:rPr>
        <w:lastRenderedPageBreak/>
        <w:drawing>
          <wp:inline distT="0" distB="0" distL="0" distR="0" wp14:anchorId="3EA6D841" wp14:editId="4F208D4A">
            <wp:extent cx="5760720" cy="3240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6B27" w14:textId="2D6EEDDC" w:rsidR="00304ED3" w:rsidRDefault="00304ED3" w:rsidP="0050143C">
      <w:pPr>
        <w:rPr>
          <w:lang w:val="en-US"/>
        </w:rPr>
      </w:pPr>
      <w:r w:rsidRPr="00304ED3">
        <w:rPr>
          <w:lang w:val="en-US"/>
        </w:rPr>
        <w:drawing>
          <wp:inline distT="0" distB="0" distL="0" distR="0" wp14:anchorId="13A7EECF" wp14:editId="23ACDAFA">
            <wp:extent cx="5760720" cy="32372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4596" w14:textId="1B31A5B2" w:rsidR="00304ED3" w:rsidRDefault="00304ED3" w:rsidP="0050143C">
      <w:pPr>
        <w:rPr>
          <w:lang w:val="en-US"/>
        </w:rPr>
      </w:pPr>
      <w:r>
        <w:rPr>
          <w:lang w:val="en-US"/>
        </w:rPr>
        <w:t>There are two different gates to control the memory cell in a LSTM (update and forget gate).</w:t>
      </w:r>
    </w:p>
    <w:p w14:paraId="5AAE62C0" w14:textId="32F539AF" w:rsidR="00700028" w:rsidRDefault="00700028" w:rsidP="0050143C">
      <w:pPr>
        <w:rPr>
          <w:lang w:val="en-US"/>
        </w:rPr>
      </w:pPr>
      <w:r w:rsidRPr="00700028">
        <w:rPr>
          <w:lang w:val="en-US"/>
        </w:rPr>
        <w:lastRenderedPageBreak/>
        <w:drawing>
          <wp:inline distT="0" distB="0" distL="0" distR="0" wp14:anchorId="04B2B05D" wp14:editId="477E85CA">
            <wp:extent cx="5760720" cy="50526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0AC2" w14:textId="47F7621C" w:rsidR="00F91142" w:rsidRDefault="000F5A9D" w:rsidP="0050143C">
      <w:pPr>
        <w:rPr>
          <w:lang w:val="en-US"/>
        </w:rPr>
      </w:pPr>
      <w:r w:rsidRPr="000F5A9D">
        <w:rPr>
          <w:lang w:val="en-US"/>
        </w:rPr>
        <w:drawing>
          <wp:inline distT="0" distB="0" distL="0" distR="0" wp14:anchorId="6FBA0956" wp14:editId="07F3D0AE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0BA8" w14:textId="11B21F34" w:rsidR="006841F3" w:rsidRDefault="006841F3" w:rsidP="0050143C">
      <w:pPr>
        <w:rPr>
          <w:lang w:val="en-US"/>
        </w:rPr>
      </w:pPr>
      <w:r>
        <w:rPr>
          <w:lang w:val="en-US"/>
        </w:rPr>
        <w:t>Between LSTM and GRU there is no universally better algorithm. It depends on the problem.</w:t>
      </w:r>
    </w:p>
    <w:p w14:paraId="407F890E" w14:textId="77777777" w:rsidR="00304ED3" w:rsidRDefault="00304ED3" w:rsidP="0050143C">
      <w:pPr>
        <w:rPr>
          <w:lang w:val="en-US"/>
        </w:rPr>
      </w:pPr>
    </w:p>
    <w:p w14:paraId="5B943DE7" w14:textId="73D4EEAD" w:rsidR="00B63972" w:rsidRDefault="00B55187" w:rsidP="0050143C">
      <w:pPr>
        <w:rPr>
          <w:lang w:val="en-US"/>
        </w:rPr>
      </w:pPr>
      <w:r w:rsidRPr="00B55187">
        <w:rPr>
          <w:lang w:val="en-US"/>
        </w:rPr>
        <w:lastRenderedPageBreak/>
        <w:drawing>
          <wp:inline distT="0" distB="0" distL="0" distR="0" wp14:anchorId="4AD55650" wp14:editId="5001B2C9">
            <wp:extent cx="5760720" cy="32473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8B29" w14:textId="7633F7EB" w:rsidR="0034264F" w:rsidRDefault="0034264F" w:rsidP="0050143C">
      <w:pPr>
        <w:rPr>
          <w:lang w:val="en-US"/>
        </w:rPr>
      </w:pPr>
      <w:r>
        <w:rPr>
          <w:lang w:val="en-US"/>
        </w:rPr>
        <w:t>Take information from inputs earlier and later in the sequence.</w:t>
      </w:r>
    </w:p>
    <w:p w14:paraId="42BAF293" w14:textId="7519874F" w:rsidR="0034264F" w:rsidRDefault="00CF1EE0" w:rsidP="0050143C">
      <w:pPr>
        <w:rPr>
          <w:lang w:val="en-US"/>
        </w:rPr>
      </w:pPr>
      <w:r w:rsidRPr="00CF1EE0">
        <w:rPr>
          <w:lang w:val="en-US"/>
        </w:rPr>
        <w:lastRenderedPageBreak/>
        <w:drawing>
          <wp:inline distT="0" distB="0" distL="0" distR="0" wp14:anchorId="1ED48DF2" wp14:editId="31562848">
            <wp:extent cx="5760720" cy="32473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7D7">
        <w:rPr>
          <w:lang w:val="en-US"/>
        </w:rPr>
        <w:t xml:space="preserve"> </w:t>
      </w:r>
      <w:r w:rsidR="002D4DF0" w:rsidRPr="002D4DF0">
        <w:rPr>
          <w:lang w:val="en-US"/>
        </w:rPr>
        <w:drawing>
          <wp:inline distT="0" distB="0" distL="0" distR="0" wp14:anchorId="357C51F6" wp14:editId="4B05E593">
            <wp:extent cx="5760720" cy="32302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524" w:rsidRPr="000F6524">
        <w:rPr>
          <w:lang w:val="en-US"/>
        </w:rPr>
        <w:lastRenderedPageBreak/>
        <w:drawing>
          <wp:inline distT="0" distB="0" distL="0" distR="0" wp14:anchorId="58FC646C" wp14:editId="0F563459">
            <wp:extent cx="5760720" cy="32372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CF64" w14:textId="101F29C3" w:rsidR="00125D9F" w:rsidRDefault="00125D9F" w:rsidP="0050143C">
      <w:pPr>
        <w:rPr>
          <w:lang w:val="en-US"/>
        </w:rPr>
      </w:pPr>
      <w:r>
        <w:rPr>
          <w:lang w:val="en-US"/>
        </w:rPr>
        <w:t>For learning very complex functions, it can be useful to stack together multiple</w:t>
      </w:r>
      <w:r w:rsidR="00E57C16">
        <w:rPr>
          <w:lang w:val="en-US"/>
        </w:rPr>
        <w:t xml:space="preserve"> RNN</w:t>
      </w:r>
      <w:r w:rsidR="007207F4">
        <w:rPr>
          <w:lang w:val="en-US"/>
        </w:rPr>
        <w:t>/GRU/LSTM or BRNN</w:t>
      </w:r>
      <w:r>
        <w:rPr>
          <w:lang w:val="en-US"/>
        </w:rPr>
        <w:t xml:space="preserve"> layers.</w:t>
      </w:r>
      <w:r w:rsidR="00474B79">
        <w:rPr>
          <w:lang w:val="en-US"/>
        </w:rPr>
        <w:t xml:space="preserve"> Deep RNNs are quite computationally expensive to train.</w:t>
      </w:r>
    </w:p>
    <w:p w14:paraId="1691C5EE" w14:textId="14636960" w:rsidR="00026003" w:rsidRDefault="00026003" w:rsidP="0050143C">
      <w:pPr>
        <w:rPr>
          <w:lang w:val="en-US"/>
        </w:rPr>
      </w:pPr>
      <w:r w:rsidRPr="00026003">
        <w:rPr>
          <w:lang w:val="en-US"/>
        </w:rPr>
        <w:drawing>
          <wp:inline distT="0" distB="0" distL="0" distR="0" wp14:anchorId="44CE5307" wp14:editId="7D5DD1C6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1F1" w14:textId="464E948C" w:rsidR="00E57C16" w:rsidRPr="006729C5" w:rsidRDefault="00E57C16" w:rsidP="0050143C">
      <w:pPr>
        <w:rPr>
          <w:lang w:val="en-US"/>
        </w:rPr>
      </w:pPr>
      <w:r>
        <w:rPr>
          <w:lang w:val="en-US"/>
        </w:rPr>
        <w:t xml:space="preserve"> </w:t>
      </w:r>
    </w:p>
    <w:sectPr w:rsidR="00E57C16" w:rsidRPr="006729C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F242BE" w14:textId="77777777" w:rsidR="008D47E4" w:rsidRDefault="008D47E4" w:rsidP="00BF0539">
      <w:pPr>
        <w:spacing w:after="0" w:line="240" w:lineRule="auto"/>
      </w:pPr>
      <w:r>
        <w:separator/>
      </w:r>
    </w:p>
  </w:endnote>
  <w:endnote w:type="continuationSeparator" w:id="0">
    <w:p w14:paraId="0D1DDFFD" w14:textId="77777777" w:rsidR="008D47E4" w:rsidRDefault="008D47E4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1D148B" w14:textId="77777777" w:rsidR="008D47E4" w:rsidRDefault="008D47E4" w:rsidP="00BF0539">
      <w:pPr>
        <w:spacing w:after="0" w:line="240" w:lineRule="auto"/>
      </w:pPr>
      <w:r>
        <w:separator/>
      </w:r>
    </w:p>
  </w:footnote>
  <w:footnote w:type="continuationSeparator" w:id="0">
    <w:p w14:paraId="2DF70AA1" w14:textId="77777777" w:rsidR="008D47E4" w:rsidRDefault="008D47E4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03223"/>
    <w:rsid w:val="000219AA"/>
    <w:rsid w:val="000237FD"/>
    <w:rsid w:val="00026003"/>
    <w:rsid w:val="00034333"/>
    <w:rsid w:val="0003529C"/>
    <w:rsid w:val="00042920"/>
    <w:rsid w:val="0004675B"/>
    <w:rsid w:val="00047CA3"/>
    <w:rsid w:val="000504C7"/>
    <w:rsid w:val="00050AB0"/>
    <w:rsid w:val="000548F0"/>
    <w:rsid w:val="00063688"/>
    <w:rsid w:val="000763C6"/>
    <w:rsid w:val="000775DE"/>
    <w:rsid w:val="000C252B"/>
    <w:rsid w:val="000D3974"/>
    <w:rsid w:val="000E6E63"/>
    <w:rsid w:val="000F5A9D"/>
    <w:rsid w:val="000F6524"/>
    <w:rsid w:val="00100A39"/>
    <w:rsid w:val="00102CAF"/>
    <w:rsid w:val="00117284"/>
    <w:rsid w:val="00125D9F"/>
    <w:rsid w:val="00133ADA"/>
    <w:rsid w:val="001363DE"/>
    <w:rsid w:val="0013704F"/>
    <w:rsid w:val="00157DCE"/>
    <w:rsid w:val="00181A31"/>
    <w:rsid w:val="001877A6"/>
    <w:rsid w:val="001A5D2E"/>
    <w:rsid w:val="001D1C71"/>
    <w:rsid w:val="001D3DA1"/>
    <w:rsid w:val="001D5343"/>
    <w:rsid w:val="001D643C"/>
    <w:rsid w:val="001D7A0F"/>
    <w:rsid w:val="001E2BE1"/>
    <w:rsid w:val="001F316F"/>
    <w:rsid w:val="00211A72"/>
    <w:rsid w:val="00265FB3"/>
    <w:rsid w:val="00276143"/>
    <w:rsid w:val="00280511"/>
    <w:rsid w:val="00281992"/>
    <w:rsid w:val="0028522E"/>
    <w:rsid w:val="0029178F"/>
    <w:rsid w:val="0029207A"/>
    <w:rsid w:val="002A508B"/>
    <w:rsid w:val="002C3C5C"/>
    <w:rsid w:val="002D0255"/>
    <w:rsid w:val="002D0BF1"/>
    <w:rsid w:val="002D4DF0"/>
    <w:rsid w:val="002D5738"/>
    <w:rsid w:val="002F0EEE"/>
    <w:rsid w:val="00302C8B"/>
    <w:rsid w:val="00304ED3"/>
    <w:rsid w:val="00305FF4"/>
    <w:rsid w:val="0034264F"/>
    <w:rsid w:val="003472B5"/>
    <w:rsid w:val="00363B51"/>
    <w:rsid w:val="00370D7B"/>
    <w:rsid w:val="00375650"/>
    <w:rsid w:val="003767E8"/>
    <w:rsid w:val="003773BA"/>
    <w:rsid w:val="00382589"/>
    <w:rsid w:val="0039212E"/>
    <w:rsid w:val="003932D2"/>
    <w:rsid w:val="003A5577"/>
    <w:rsid w:val="003A71A1"/>
    <w:rsid w:val="003C3CD3"/>
    <w:rsid w:val="003C74D0"/>
    <w:rsid w:val="003D181A"/>
    <w:rsid w:val="003D1E45"/>
    <w:rsid w:val="003E5C6B"/>
    <w:rsid w:val="00401A0D"/>
    <w:rsid w:val="0042523C"/>
    <w:rsid w:val="004602B9"/>
    <w:rsid w:val="00474B79"/>
    <w:rsid w:val="00484809"/>
    <w:rsid w:val="00492BCF"/>
    <w:rsid w:val="00493EAA"/>
    <w:rsid w:val="004973FC"/>
    <w:rsid w:val="00497A56"/>
    <w:rsid w:val="004B70BF"/>
    <w:rsid w:val="004E12B7"/>
    <w:rsid w:val="004E72C8"/>
    <w:rsid w:val="004F34A9"/>
    <w:rsid w:val="004F3A47"/>
    <w:rsid w:val="0050143C"/>
    <w:rsid w:val="0050394C"/>
    <w:rsid w:val="0051250C"/>
    <w:rsid w:val="0055277B"/>
    <w:rsid w:val="0055552A"/>
    <w:rsid w:val="005668FD"/>
    <w:rsid w:val="005756BA"/>
    <w:rsid w:val="00577B91"/>
    <w:rsid w:val="00587F1C"/>
    <w:rsid w:val="00595918"/>
    <w:rsid w:val="005B130A"/>
    <w:rsid w:val="005B2C38"/>
    <w:rsid w:val="005D0C7D"/>
    <w:rsid w:val="005D2B71"/>
    <w:rsid w:val="005D3DF8"/>
    <w:rsid w:val="005E37D7"/>
    <w:rsid w:val="005E7CC8"/>
    <w:rsid w:val="005F4EA9"/>
    <w:rsid w:val="006212A4"/>
    <w:rsid w:val="0063067A"/>
    <w:rsid w:val="0063315C"/>
    <w:rsid w:val="00637FE0"/>
    <w:rsid w:val="00651E14"/>
    <w:rsid w:val="00651FF7"/>
    <w:rsid w:val="006605DF"/>
    <w:rsid w:val="00666CD9"/>
    <w:rsid w:val="006729C5"/>
    <w:rsid w:val="006841F3"/>
    <w:rsid w:val="0068626A"/>
    <w:rsid w:val="006A53EC"/>
    <w:rsid w:val="006A7A5B"/>
    <w:rsid w:val="006B19F9"/>
    <w:rsid w:val="006C174D"/>
    <w:rsid w:val="006E03D6"/>
    <w:rsid w:val="00700028"/>
    <w:rsid w:val="00702FED"/>
    <w:rsid w:val="00704827"/>
    <w:rsid w:val="00714A14"/>
    <w:rsid w:val="007207F4"/>
    <w:rsid w:val="00724DD9"/>
    <w:rsid w:val="00731BDA"/>
    <w:rsid w:val="00734785"/>
    <w:rsid w:val="00743450"/>
    <w:rsid w:val="0074620D"/>
    <w:rsid w:val="00760F1E"/>
    <w:rsid w:val="00764DE9"/>
    <w:rsid w:val="007664E4"/>
    <w:rsid w:val="00780F57"/>
    <w:rsid w:val="00792491"/>
    <w:rsid w:val="007A6323"/>
    <w:rsid w:val="007B6C2A"/>
    <w:rsid w:val="008124ED"/>
    <w:rsid w:val="008224B8"/>
    <w:rsid w:val="00836706"/>
    <w:rsid w:val="00843AA8"/>
    <w:rsid w:val="0085658C"/>
    <w:rsid w:val="00880985"/>
    <w:rsid w:val="008B48DF"/>
    <w:rsid w:val="008D160B"/>
    <w:rsid w:val="008D47E4"/>
    <w:rsid w:val="008F44E5"/>
    <w:rsid w:val="00901B26"/>
    <w:rsid w:val="00906191"/>
    <w:rsid w:val="009174A2"/>
    <w:rsid w:val="00930F7A"/>
    <w:rsid w:val="00953855"/>
    <w:rsid w:val="00960F71"/>
    <w:rsid w:val="00971877"/>
    <w:rsid w:val="009954DF"/>
    <w:rsid w:val="009A18C8"/>
    <w:rsid w:val="009B2937"/>
    <w:rsid w:val="009C4958"/>
    <w:rsid w:val="009D2434"/>
    <w:rsid w:val="009D6E8F"/>
    <w:rsid w:val="009E2764"/>
    <w:rsid w:val="009E3E56"/>
    <w:rsid w:val="00A17B04"/>
    <w:rsid w:val="00A30131"/>
    <w:rsid w:val="00A37FC6"/>
    <w:rsid w:val="00A43CA9"/>
    <w:rsid w:val="00A54FE3"/>
    <w:rsid w:val="00A56835"/>
    <w:rsid w:val="00A65BC9"/>
    <w:rsid w:val="00A759EB"/>
    <w:rsid w:val="00A76FEF"/>
    <w:rsid w:val="00A93D24"/>
    <w:rsid w:val="00A945B4"/>
    <w:rsid w:val="00AD1978"/>
    <w:rsid w:val="00AD7538"/>
    <w:rsid w:val="00AD7544"/>
    <w:rsid w:val="00AF3492"/>
    <w:rsid w:val="00B05554"/>
    <w:rsid w:val="00B11691"/>
    <w:rsid w:val="00B52175"/>
    <w:rsid w:val="00B55187"/>
    <w:rsid w:val="00B6217D"/>
    <w:rsid w:val="00B637B9"/>
    <w:rsid w:val="00B63972"/>
    <w:rsid w:val="00B839DF"/>
    <w:rsid w:val="00BC20D1"/>
    <w:rsid w:val="00BF0539"/>
    <w:rsid w:val="00C0063E"/>
    <w:rsid w:val="00C04172"/>
    <w:rsid w:val="00C078E6"/>
    <w:rsid w:val="00C26FE5"/>
    <w:rsid w:val="00C337AB"/>
    <w:rsid w:val="00C36812"/>
    <w:rsid w:val="00C449E8"/>
    <w:rsid w:val="00C45CD7"/>
    <w:rsid w:val="00C529E0"/>
    <w:rsid w:val="00C57973"/>
    <w:rsid w:val="00C74373"/>
    <w:rsid w:val="00C83D37"/>
    <w:rsid w:val="00CA02A1"/>
    <w:rsid w:val="00CB77F1"/>
    <w:rsid w:val="00CC295B"/>
    <w:rsid w:val="00CE74D2"/>
    <w:rsid w:val="00CF1EE0"/>
    <w:rsid w:val="00CF46E9"/>
    <w:rsid w:val="00CF6B69"/>
    <w:rsid w:val="00D00C23"/>
    <w:rsid w:val="00D1756D"/>
    <w:rsid w:val="00D23023"/>
    <w:rsid w:val="00D56356"/>
    <w:rsid w:val="00D577FB"/>
    <w:rsid w:val="00D73B74"/>
    <w:rsid w:val="00D80415"/>
    <w:rsid w:val="00D95CD3"/>
    <w:rsid w:val="00D95F8E"/>
    <w:rsid w:val="00D96432"/>
    <w:rsid w:val="00DA5E93"/>
    <w:rsid w:val="00DD175F"/>
    <w:rsid w:val="00DD6D46"/>
    <w:rsid w:val="00DE5412"/>
    <w:rsid w:val="00DE7249"/>
    <w:rsid w:val="00DF3B00"/>
    <w:rsid w:val="00DF7136"/>
    <w:rsid w:val="00E419DE"/>
    <w:rsid w:val="00E45937"/>
    <w:rsid w:val="00E57C16"/>
    <w:rsid w:val="00E90B8C"/>
    <w:rsid w:val="00E966E6"/>
    <w:rsid w:val="00ED7B48"/>
    <w:rsid w:val="00EE4C58"/>
    <w:rsid w:val="00EF014E"/>
    <w:rsid w:val="00EF3555"/>
    <w:rsid w:val="00EF657C"/>
    <w:rsid w:val="00F02C89"/>
    <w:rsid w:val="00F034EC"/>
    <w:rsid w:val="00F139B7"/>
    <w:rsid w:val="00F329C8"/>
    <w:rsid w:val="00F32D4C"/>
    <w:rsid w:val="00F3428D"/>
    <w:rsid w:val="00F401FA"/>
    <w:rsid w:val="00F51C44"/>
    <w:rsid w:val="00F55C7A"/>
    <w:rsid w:val="00F85813"/>
    <w:rsid w:val="00F91142"/>
    <w:rsid w:val="00F91E15"/>
    <w:rsid w:val="00F94AD4"/>
    <w:rsid w:val="00FB6101"/>
    <w:rsid w:val="00FE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180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367</cp:revision>
  <dcterms:created xsi:type="dcterms:W3CDTF">2020-07-12T16:29:00Z</dcterms:created>
  <dcterms:modified xsi:type="dcterms:W3CDTF">2020-08-07T08:06:00Z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